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inline distB="114300" distT="114300" distL="114300" distR="114300">
            <wp:extent cx="1223963" cy="73930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739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PCANZ Small Print 2024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Colophon</w:t>
      </w:r>
    </w:p>
    <w:tbl>
      <w:tblPr>
        <w:tblStyle w:val="Table1"/>
        <w:tblW w:w="93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90"/>
        <w:gridCol w:w="4200"/>
        <w:tblGridChange w:id="0">
          <w:tblGrid>
            <w:gridCol w:w="5190"/>
            <w:gridCol w:w="420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Artist name: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I am a member for 2024/2025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am joining/renewing as a member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Postal Address for return of prints: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Phone(s):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Artist’s bank account : 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(for prompt payments when your prints sell)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(if you have been paid in the past we will have your number already)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2040"/>
        <w:gridCol w:w="5295"/>
        <w:tblGridChange w:id="0">
          <w:tblGrid>
            <w:gridCol w:w="2040"/>
            <w:gridCol w:w="2040"/>
            <w:gridCol w:w="529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Print Details: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all 4 prints are the same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PAPER SIZE MUST BE A4 (210MM X 297MM)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that is not this size cannot be included.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Title/Edition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and/or technique(s):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Paper: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Must be Archival quality, 220gsm or greater.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Fee paid: $40.00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paid online: </w:t>
            </w:r>
          </w:p>
        </w:tc>
      </w:tr>
    </w:tbl>
    <w:p w:rsidR="00000000" w:rsidDel="00000000" w:rsidP="00000000" w:rsidRDefault="00000000" w:rsidRPr="00000000" w14:paraId="00000025">
      <w:pPr>
        <w:spacing w:after="12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Send prints and colophon to:</w:t>
      </w:r>
    </w:p>
    <w:tbl>
      <w:tblPr>
        <w:tblStyle w:val="Table3"/>
        <w:tblW w:w="8790.0" w:type="dxa"/>
        <w:jc w:val="left"/>
        <w:tblLayout w:type="fixed"/>
        <w:tblLook w:val="0600"/>
      </w:tblPr>
      <w:tblGrid>
        <w:gridCol w:w="4545"/>
        <w:gridCol w:w="4245"/>
        <w:tblGridChange w:id="0">
          <w:tblGrid>
            <w:gridCol w:w="4545"/>
            <w:gridCol w:w="424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Rosalie Thompson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 St Andrews Road 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Havelock North 4130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jack.roset@xtra.co.nz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Ph: 06 8779467 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Mobile: 027 747 2952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Julz Henderson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404 Southampton St East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Akina Hastings 4122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0b4cb4"/>
                <w:rtl w:val="0"/>
              </w:rPr>
              <w:t xml:space="preserve">veresmithpress@gmail.com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Mobile: 022 307 9212 </w:t>
            </w:r>
          </w:p>
        </w:tc>
      </w:tr>
    </w:tbl>
    <w:p w:rsidR="00000000" w:rsidDel="00000000" w:rsidP="00000000" w:rsidRDefault="00000000" w:rsidRPr="00000000" w14:paraId="00000033">
      <w:pPr>
        <w:spacing w:after="120" w:before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your prints are all different please fill out more sections, see over:</w:t>
      </w:r>
      <w:r w:rsidDel="00000000" w:rsidR="00000000" w:rsidRPr="00000000">
        <w:rPr>
          <w:rtl w:val="0"/>
        </w:rPr>
      </w:r>
    </w:p>
    <w:tbl>
      <w:tblPr>
        <w:tblStyle w:val="Table4"/>
        <w:tblW w:w="9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15"/>
        <w:gridCol w:w="5805"/>
        <w:tblGridChange w:id="0">
          <w:tblGrid>
            <w:gridCol w:w="3615"/>
            <w:gridCol w:w="580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Print Details: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PAPER SIZE MUST BE A4 (210MM X 297MM) 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that is not this size cannot be included.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Title/Edition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and/or technique(s):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Paper: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Must be Archival quality, 220gsm or greater.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Title/Edition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and/or technique(s):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Paper: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Must be Archival quality, 220gsm or greater.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Title/Edition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and/or technique(s):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Paper: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Must be Archival quality, 220gsm or greater.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Title/Edition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and/or technique(s):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Paper: 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Must be Archival quality, 220gsm or greater.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Title/Edition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Medium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and/or technique(s):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Paper: 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Must be Archival quality, 220gsm or greater. 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SMALL PRINT 2024 CHECKLIST: </w:t>
      </w:r>
    </w:p>
    <w:p w:rsidR="00000000" w:rsidDel="00000000" w:rsidP="00000000" w:rsidRDefault="00000000" w:rsidRPr="00000000" w14:paraId="00000061">
      <w:pPr>
        <w:spacing w:after="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Each print must have the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artist’s name, title and medium written in pencil on the back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spacing w:after="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Also please sign your prints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 the front.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Pay fee online 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PCANZ bank account 03 0791 0387378 00 -- $40 each printmaker.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Include your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Full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SP2024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the reference fields.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Payment queries to  </w:t>
      </w:r>
      <w:r w:rsidDel="00000000" w:rsidR="00000000" w:rsidRPr="00000000">
        <w:rPr>
          <w:rFonts w:ascii="Calibri" w:cs="Calibri" w:eastAsia="Calibri" w:hAnsi="Calibri"/>
          <w:color w:val="0b4cb4"/>
          <w:sz w:val="20"/>
          <w:szCs w:val="20"/>
          <w:rtl w:val="0"/>
        </w:rPr>
        <w:t xml:space="preserve">treasurer@printcouncil.nz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spacing w:after="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Enclose your completed colophon with your prints. </w:t>
      </w:r>
    </w:p>
    <w:p w:rsidR="00000000" w:rsidDel="00000000" w:rsidP="00000000" w:rsidRDefault="00000000" w:rsidRPr="00000000" w14:paraId="00000067">
      <w:pPr>
        <w:spacing w:after="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PCANZ takes no responsibility for lost or damaged work.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fb0007"/>
          <w:sz w:val="20"/>
          <w:szCs w:val="20"/>
          <w:rtl w:val="0"/>
        </w:rPr>
        <w:t xml:space="preserve">Deadline: your prints with colophon &amp; fee must be received by Julz or Rosalie by </w:t>
      </w:r>
      <w:r w:rsidDel="00000000" w:rsidR="00000000" w:rsidRPr="00000000">
        <w:rPr>
          <w:rFonts w:ascii="Calibri" w:cs="Calibri" w:eastAsia="Calibri" w:hAnsi="Calibri"/>
          <w:b w:val="1"/>
          <w:color w:val="fb0007"/>
          <w:sz w:val="20"/>
          <w:szCs w:val="20"/>
          <w:rtl w:val="0"/>
        </w:rPr>
        <w:t xml:space="preserve">Monday</w:t>
      </w:r>
      <w:r w:rsidDel="00000000" w:rsidR="00000000" w:rsidRPr="00000000">
        <w:rPr>
          <w:rFonts w:ascii="Calibri" w:cs="Calibri" w:eastAsia="Calibri" w:hAnsi="Calibri"/>
          <w:color w:val="343434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43434"/>
          <w:sz w:val="20"/>
          <w:szCs w:val="20"/>
          <w:u w:val="single"/>
          <w:rtl w:val="0"/>
        </w:rPr>
        <w:t xml:space="preserve">22nd April 2024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left"/>
      <w:rPr/>
    </w:pPr>
    <w:r w:rsidDel="00000000" w:rsidR="00000000" w:rsidRPr="00000000">
      <w:rPr>
        <w:color w:val="666666"/>
        <w:sz w:val="20"/>
        <w:szCs w:val="20"/>
        <w:rtl w:val="0"/>
      </w:rPr>
      <w:t xml:space="preserve">Print Council Aotearoa New Zealand </w:t>
      <w:tab/>
      <w:t xml:space="preserve">Small Print 2024-2025</w:t>
      <w:tab/>
      <w:t xml:space="preserve">COLOPHON</w:t>
    </w: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